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16.12.2023 N 2177</w:t>
              <w:br/>
              <w:t xml:space="preserve">"О внесении изменений в постановление Правительства Российской Федерации от 24 октября 2014 г. N 1097"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декабря 2023 г. N 2177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24 ОКТЯБРЯ 2014 Г. N 1097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экзаменов на право управления транспортными средствами и выдачи водительских удостоверений, утвержденные постановлением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2016, N 7, ст. 975; 2017, N 14, ст. 2063; 2019, N 52, ст. 7974; 2022, N 27, ст. 4838).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апреля 2024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декабря 2023 г. N 2177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ПРАВИЛА ПРОВЕДЕНИЯ ЭКЗАМЕНОВ</w:t>
      </w:r>
    </w:p>
    <w:p>
      <w:pPr>
        <w:pStyle w:val="2"/>
        <w:jc w:val="center"/>
      </w:pPr>
      <w:r>
        <w:rPr>
          <w:sz w:val="20"/>
        </w:rPr>
        <w:t xml:space="preserve">НА ПРАВО УПРАВЛЕНИЯ ТРАНСПОРТНЫМИ СРЕДСТВАМИ И ВЫДАЧИ</w:t>
      </w:r>
    </w:p>
    <w:p>
      <w:pPr>
        <w:pStyle w:val="2"/>
        <w:jc w:val="center"/>
      </w:pPr>
      <w:r>
        <w:rPr>
          <w:sz w:val="20"/>
        </w:rPr>
        <w:t xml:space="preserve">ВОДИТЕЛЬСКИХ УДОСТОВЕРЕНИЙ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"и обмена иностранных национальных и международных водительских удостоверений на российские национальные и международные водительские удостоверения (далее - обмен иностранных водительских удостоверений)"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абзаце первом пункта 2</w:t>
        </w:r>
      </w:hyperlink>
      <w:r>
        <w:rPr>
          <w:sz w:val="20"/>
        </w:rPr>
        <w:t xml:space="preserve"> слова "и обмен иностранных водительских удостоверений" и "и обмену иностранных водительских удостоверений"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0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"и обмен иностранных водительских удостоверений"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11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"и обменом иностранных водительских удостоверений"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2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дополнить подпунктами "д" - "ж"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для лиц, желающих получить российские национальные водительские удостоверения на основании иностранных национальных водительских удостоверений, подтверждающих право на управление транспортными средствами категорий "A", "B", "M" и "BE" и подкатегорий "A1" и "B1" (за исключением лиц, указанных в пунктах 40 и 40(1) настоящих Правил), - теоретический экзамен;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лиц, указанных в </w:t>
      </w:r>
      <w:hyperlink w:history="0" r:id="rId13" w:tooltip="Федеральный закон от 10.12.1995 N 196-ФЗ (ред. от 25.12.2023) &quot;О безопасности дорожного движения&quot; (с изм. и доп., вступ. в силу с 01.04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абзаце втором пункта 13 статьи 25</w:t>
        </w:r>
      </w:hyperlink>
      <w:r>
        <w:rPr>
          <w:sz w:val="20"/>
        </w:rPr>
        <w:t xml:space="preserve"> Федерального закона "О безопасности дорожного движения", желающих получить российские национальные водительские удостоверения на основании иностранных национальных водительских удостоверений, подтверждающих право на управление транспортными средствами категорий "C", "D", "CE" и "DE" и подкатегорий "C1", "D1", "C1E" и "D1E", выданных в государствах, гражданами которых они являются, а также для граждан Российской Федерации, желающих получить российские национальные водительские удостоверения на основании иностранных национальных водительских удостоверений, выданных в указанных государствах (за исключением лиц, указанных в пунктах 40 и 40(1) настоящих Правил), - теоретический экзамен;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для лиц, желающих получить российские национальные водительские удостоверения на основании иностранных национальных водительских удостоверений, подтверждающих право на управление транспортными средствами категорий "C", "D", "CE" и "DE" и подкатегорий "C1", "D1", "C1E" и "D1E" (за исключением лиц, указанных в </w:t>
      </w:r>
      <w:hyperlink w:history="0" r:id="rId14" w:tooltip="Федеральный закон от 10.12.1995 N 196-ФЗ (ред. от 25.12.2023) &quot;О безопасности дорожного движения&quot; (с изм. и доп., вступ. в силу с 01.04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абзаце втором пункта 13 статьи 25</w:t>
        </w:r>
      </w:hyperlink>
      <w:r>
        <w:rPr>
          <w:sz w:val="20"/>
        </w:rPr>
        <w:t xml:space="preserve"> Федерального закона "О безопасности дорожного движения" и пунктах 40 и 40(1) настоящих Правил), - теоретический и практический экзамены.".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5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 первый пункта 9(2)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"9(2). Экзамены могут проводиться в составе организованных групп кандидатов в водители, сформированных организацией,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(далее - организация, осуществляющая образовательную деятельность).".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</w:t>
      </w:r>
      <w:hyperlink w:history="0" r:id="rId16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r:id="rId17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втором пункта 11(2)</w:t>
        </w:r>
      </w:hyperlink>
      <w:r>
        <w:rPr>
          <w:sz w:val="20"/>
        </w:rPr>
        <w:t xml:space="preserve"> слова "один и не позднее 3 месяцев" заменить словами "6 и не позднее 9 месяцев".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18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 "а" пункта 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"а) проезд по "колейной доске";".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r:id="rId19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0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подпункте "д"</w:t>
        </w:r>
      </w:hyperlink>
      <w:r>
        <w:rPr>
          <w:sz w:val="20"/>
        </w:rPr>
        <w:t xml:space="preserve"> слова "и на спуске"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1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 "н"</w:t>
        </w:r>
      </w:hyperlink>
      <w:r>
        <w:rPr>
          <w:sz w:val="20"/>
        </w:rPr>
        <w:t xml:space="preserve"> дополнить словами "(при наличии такой возможности)".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2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соответствия транспортного средства требованиям, установленным абзацем вторым пункта 3 приложения N 3 к настоящим Правилам, на сиденье, с которого осуществляется доступ к дублирующим органам управления транспортным средством, может находиться обучающий вождению либо должностное лицо подразделения Госавтоинспекции, соответствующее требованиям абзацев третьего и четвертого пункта 7 настоящих Правил.".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23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 сдаче экзаменов на право управления транспортными средствами категорий "D", "BE", "CE" и "DE" и подкатегорий "D1", "C1E" и "D1E" указанные лица допускаются при наличии у них права на управление транспортными средствами отдельных категорий и подкатегорий в течение сроков, определенных </w:t>
      </w:r>
      <w:hyperlink w:history="0" r:id="rId24" w:tooltip="Федеральный закон от 10.12.1995 N 196-ФЗ (ред. от 25.12.2023) &quot;О безопасности дорожного движения&quot; (с изм. и доп., вступ. в силу с 01.04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пунктом 2.1 статьи 26</w:t>
        </w:r>
      </w:hyperlink>
      <w:r>
        <w:rPr>
          <w:sz w:val="20"/>
        </w:rPr>
        <w:t xml:space="preserve"> Федерального закона "О безопасности дорожного движения".".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5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дополнить подпунктами "з" и "и"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"з) перевод на русский язык документов, указанных в подпунктах "б" и "е" настоящего пункта, составленных на иностранном языке, нотариально засвидетельствованный в соответствии с законодательством Российской Федерации о нотариате;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страховой номер индивидуального лицевого счета - за исключением случаев, когда заявителями являются сотрудники дипломатических представительств и консульских учреждений иностранных государств в Российской Федерации и члены их семей, сотрудники международных организаций и их представительств, аккредитованных при Министерстве иностранных дел Российской Федерации, и члены их семей либо лица, не являющиеся гражданами Российской Федерации и не имеющие страхового номера индивидуального лицевого счета.".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26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18(1)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"18(1). При отсутствии сведений о выдаче российского национального водительского удостоверения подразделением Госавтоинспекции осуществляется проверка факта выдачи такого водительского удостоверения.".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27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28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третий пункта 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"Заявление в электронной форме подписывается заявителем простой электронной подписью или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 Оригиналы документов подлежат представлению при личном обращении заявителя в подразделение Госавтоинспекции.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не представлять сведения о страховом номере индивидуального лицевого счета и документах, подтверждающих уплату заявителем государственной пошлины. Указанные сведения запрашиваются подразделением Госавтоинспекции с использованием системы межведомственного электронного взаимодействия.".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</w:t>
      </w:r>
      <w:hyperlink w:history="0" r:id="rId29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0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"водительского удостоверения и обмена иностранного водительского удостоверения" заменить словами "водительских удостоверений";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1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 "г"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представление иностранного водительского удостоверения, выданного в иностранном государстве, не являющемся совместно с Российской Федерацией участником международного договора в области обеспечения безопасности дорожного движения, либо представление иностранного водительского удостоверения, подтверждающего право на управление транспортными средствами категорий и подкатегорий, не соответствующих категориям и подкатегориям транспортных средств, установленных </w:t>
      </w:r>
      <w:hyperlink w:history="0" r:id="rId32" w:tooltip="Федеральный закон от 10.12.1995 N 196-ФЗ (ред. от 25.12.2023) &quot;О безопасности дорожного движения&quot; (с изм. и доп., вступ. в силу с 01.04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пунктом 1 статьи 25</w:t>
        </w:r>
      </w:hyperlink>
      <w:r>
        <w:rPr>
          <w:sz w:val="20"/>
        </w:rPr>
        <w:t xml:space="preserve"> Федерального закона "О безопасности дорожного движения", - в случае выдачи российского национального водительского удостоверения на основании иностранного национального водительского удостоверения.".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</w:t>
      </w:r>
      <w:hyperlink w:history="0" r:id="rId33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абзаце первом пункта 22</w:t>
        </w:r>
      </w:hyperlink>
      <w:r>
        <w:rPr>
          <w:sz w:val="20"/>
        </w:rPr>
        <w:t xml:space="preserve"> слова "водительского удостоверения и обмене иностранного водительского удостоверения" заменить словами "водительских удостоверений".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</w:t>
      </w:r>
      <w:hyperlink w:history="0" r:id="rId34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5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"водительского удостоверения и обмене иностранного водительского удостоверения" заменить словами "водительских удостоверений";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6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слова "российского национального и международного водительского удостоверения, обмена иностранного"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37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дополнить словами "либо права заниматься деятельностью, непосредственно связанной с управлением транспортными средствами";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8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слова "российского национального и международного водительского удостоверения, обмена иностранного"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39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 "з"</w:t>
        </w:r>
      </w:hyperlink>
      <w:r>
        <w:rPr>
          <w:sz w:val="20"/>
        </w:rPr>
        <w:t xml:space="preserve"> после слов "программам профессионального обучения" дополнить словами "либо заключения, предусмотренного </w:t>
      </w:r>
      <w:hyperlink w:history="0" r:id="rId40" w:tooltip="Федеральный закон от 10.12.1995 N 196-ФЗ (ред. от 25.12.2023) &quot;О безопасности дорожного движения&quot; (с изм. и доп., вступ. в силу с 01.04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абзацем вторым пункта 1 статьи 26</w:t>
        </w:r>
      </w:hyperlink>
      <w:r>
        <w:rPr>
          <w:sz w:val="20"/>
        </w:rPr>
        <w:t xml:space="preserve"> Федерального закона "О безопасности дорожного движения",";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41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подпунктами "и" и "к"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обращение по вопросам допуска к сдаче экзаменов, выдачи водительского удостоверения лица, подвергнутого административному наказанию за управление транспортным средством в состоянии опьянения, а также за невыполнение требования о прохождении медицинского освидетельствования на состояние опьянения или требования о запрещении водителю употреблять алкогольные напитки, наркотические или психотропные вещества в случаях, установленных законодательством Российской Федерации, и не имеющего при этом права на управление транспортным средством либо лишенного такого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обращение по вопросам допуска к сдаче экзаменов на право управления транспортными средствами категорий "D", "BE", "CE" и "DE" и подкатегорий "D1", "C1E" и "D1E" лица, не соответствующего требованиям абзаца второго пункта 17 настоящих Правил.".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</w:t>
      </w:r>
      <w:hyperlink w:history="0" r:id="rId42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подпункте "в" пункта 23(1)</w:t>
        </w:r>
      </w:hyperlink>
      <w:r>
        <w:rPr>
          <w:sz w:val="20"/>
        </w:rPr>
        <w:t xml:space="preserve"> слова "обмена иностранного водительского удостоверения" заменить словами "выдачи российского национального водительского удостоверения на основании иностранного национального водительского удостоверения".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43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23(3) и 23(4)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"23(3). Основаниями для приостановления проведения экзаменов, выдачи российского национального и международного водительских удостоверений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истечение срока действия паспорта или иного документа, удостоверяющего личность заявителя, в период со дня подачи заявления до дня выдачи водительского удостоверения. Такое приостановление осуществляется до дня представления заявителем паспорта или иного документа, удостоверяющего его личность, срок действия которого не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истечение срока действия медицинского заключения в период со дня подачи заявления до дня выдачи российского национального водительского удостоверения в случаях, когда представление медицинского заключения является обязательным. Такое приостановление осуществляется до дня представления заявителем нового медицинского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неявка заявителя для проведения экзамена. Такое приостановление осуществляется до дня проведения экзамена, назначенного должностным лицом подразделения Госавтоинспекции при личном обращении заявителя в подразделение Госавтоинспекции;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неявка заявителя для получения водительского удостоверения либо отказ заявителя фотографироваться при оформлении российского национального водительского удостоверения либо получать оформленное водительское удостоверение. Такое приостановление осуществляется до дня личного обращения заявителя в подразделение Госавтоинспекции для фотографирования, оформления либо получения водительского удостоверения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неявка заявителя для представления оригиналов документов в назначенный день и время в случае подачи заявления в порядке, предусмотренном пунктом 19 настоящих Правил. Такое приостановление осуществляется до личного обращения заявителя в подразделение Госавтоинспекции;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проведение подразделением Госавтоинспекции предусмотренной пунктом 18(1) настоящих Правил проверки факта выдачи российского национального водительского удостоверения. Такое приостановление осуществляется до завершения проведения указанной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обращение по вопросам выдачи водительского удостоверения лица, в отношении которого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сформировано решение о принятии временных мер, направленных на обеспечение явки по повестке военного комиссариата. Такое приостановление осуществляется до получения сведений о формировании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23(4). Основаниями для прекращения проведения экзаменов, выдачи российского национального и международного водительских удостоверений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поступление информации о смерти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по результатам проверки, предусмотренной пунктом 18(1) настоящих Правил, отсутствия факта выдачи российского национального водительского удостоверения.".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44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30</w:t>
        </w:r>
      </w:hyperlink>
      <w:r>
        <w:rPr>
          <w:sz w:val="20"/>
        </w:rPr>
        <w:t xml:space="preserve"> дополнить подпунктами "ж" и "з"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"ж) перевод на русский язык документов, указанных в подпункте "б" настоящего пункта, составленных на иностранном языке, нотариально засвидетельствованный в соответствии с законодательством Российской Федерации о нотариате;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страховой номер индивидуального лицевого счета - за исключением случаев, когда заявителями являются сотрудники дипломатических представительств и консульских учреждений иностранных государств в Российской Федерации и члены их семей, сотрудники международных организаций и их представительств, аккредитованных при Министерстве иностранных дел Российской Федерации, и члены их семей, либо лица, не являющиеся гражданами Российской Федерации и не имеющие страхового номера индивидуального лицевого счета.".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45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34</w:t>
        </w:r>
      </w:hyperlink>
      <w:r>
        <w:rPr>
          <w:sz w:val="20"/>
        </w:rPr>
        <w:t xml:space="preserve"> дополнить подпунктами "ж" и "з"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"ж) перевод на русский язык документов, указанных в подпункте "б" настоящего пункта, составленных на иностранном языке, нотариально засвидетельствованный в соответствии с законодательством Российской Федерации о нотариате;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страховой номер индивидуального лицевого счета - за исключением случаев, когда заявителями являются сотрудники дипломатических представительств и консульских учреждений иностранных государств в Российской Федерации и члены их семей, сотрудники международных организаций и их представительств, аккредитованных при Министерстве иностранных дел Российской Федерации, и члены их семей, либо лица, не являющиеся гражданами Российской Федерации и не имеющие страхового номера индивидуального лицевого счета.".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</w:t>
      </w:r>
      <w:hyperlink w:history="0" r:id="rId46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абзаце первом пункта 37</w:t>
        </w:r>
      </w:hyperlink>
      <w:r>
        <w:rPr>
          <w:sz w:val="20"/>
        </w:rPr>
        <w:t xml:space="preserve"> слова "водительского удостоверения" заменить словами "водительских удостоверений".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47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раздела IV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"IV. Выдача российских национальных водительских</w:t>
      </w:r>
    </w:p>
    <w:p>
      <w:pPr>
        <w:pStyle w:val="0"/>
        <w:jc w:val="center"/>
      </w:pPr>
      <w:r>
        <w:rPr>
          <w:sz w:val="20"/>
        </w:rPr>
        <w:t xml:space="preserve">удостоверений на основании иностранных национальных</w:t>
      </w:r>
    </w:p>
    <w:p>
      <w:pPr>
        <w:pStyle w:val="0"/>
        <w:jc w:val="center"/>
      </w:pPr>
      <w:r>
        <w:rPr>
          <w:sz w:val="20"/>
        </w:rPr>
        <w:t xml:space="preserve">водительских удостоверений".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</w:t>
      </w:r>
      <w:hyperlink w:history="0" r:id="rId48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38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"38. Выдача российского национального водительского удостоверения на основании иностранного национального водительского удостоверения производится по результатам проведения экзаменов, предусмотренных подпунктами "б" и "д" - "ж" пункта 9 настоящих Правил, если иное не предусмотрено международными договорами Российской Федерации, федеральными законами, нормативными правовыми актами Президента Российской Федерации или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в иностранном национальном водительском удостоверении разрешающих отметок, подтверждающих наличие права управления транспортными средствами нескольких категорий и (или) подкатегорий, выдача российского национального водительского удостоверения на основании такого иностранного национального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 либо любой из имеющейся в иностранном национальном водительском удостоверении категории или подкатегории в соответствии с заявлением владельца иностранного национального водительского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российского национального водительского удостоверения на основании иностранного национального водительского удостоверения, выданного в иностранном государстве, являющемся совместно с Российской Федерацией участником международного договора в области обеспечения безопасности дорожного движения, и не соответствующего требованиям этого международного договора, производится в случае соответствия категорий и подкатегорий транспортных средств, применяемых законодательством иностранного государства, категориям и подкатегориям транспортных средств, установленным </w:t>
      </w:r>
      <w:hyperlink w:history="0" r:id="rId49" w:tooltip="Федеральный закон от 10.12.1995 N 196-ФЗ (ред. от 25.12.2023) &quot;О безопасности дорожного движения&quot; (с изм. и доп., вступ. в силу с 01.04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пунктом 1 статьи 25</w:t>
        </w:r>
      </w:hyperlink>
      <w:r>
        <w:rPr>
          <w:sz w:val="20"/>
        </w:rPr>
        <w:t xml:space="preserve"> Федерального закона "О безопасности дорожного движения".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российского национального водительского удостоверения на основании иностранного национального водительского удостоверения содержащиеся в иностранном национальном водительском удостоверении записи и отметки, подтверждающие наличие права управления транспортными средствами категорий и (или) подкатегорий, не являющихся высшими по отношению к категории или подкатегории транспортных средств, на право управления которыми были сданы экзамены, переносятся в российское национальное водительское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отметки, подтверждающие наличие права управления транспортными средствами тех категорий и подкатегорий, которые определены медицинским заключением.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"B" является высшей по отношению к категории "A";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"C" является высшей по отношению к категориям "A", "B", и "BE";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"D" является высшей по отношению к категориям "A", "B", "C" и "BE";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"BE" является высшей по отношению к категориям "A" и "B";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"CE" является высшей по отношению к категориям "A", "B", "C", "D", "BE" и "DE";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"DE" является высшей по отношению к категориям "A", "B", "C", "D" и "BE".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Любая из категорий или подкатегорий транспортных средств является высшей по отношению к категории "M".".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</w:t>
      </w:r>
      <w:hyperlink w:history="0" r:id="rId50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1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"Для обмена иностранного национального водительского удостоверения" заменить словами "Для выдачи российского национального водительского удостоверения на основании иностранного национального водительского удостоверения";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52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подпункт "з"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"з) перевод на русский язык составленных на иностранном языке документов, указанных в подпунктах "б", "г" и "д" настоящего пункта, нотариально засвидетельствованный в соответствии с законодательством Российской Федерации о нотариате;";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53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подпунктами "и" и "к"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документ о квалификации, подтверждающий прохождение итоговой аттестации в форме квалификационного экзамена в организации, осуществляющей образовательную деятельность, после освоения основной программы профессионального обучения, - для лиц, указанных в подпункте "ж" пункта 9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страховой номер индивидуального лицевого счета - за исключением случаев, когда заявителями являются сотрудники дипломатических представительств и консульских учреждений иностранных государств в Российской Федерации и члены их семей, сотрудники международных организаций и их представительств, аккредитованных при Министерстве иностранных дел Российской Федерации, и члены их семей, либо лица, не являющиеся гражданами Российской Федерации и не имеющие страхового номера индивидуального лицевого счета.".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</w:t>
      </w:r>
      <w:hyperlink w:history="0" r:id="rId54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слова "Обмен иностранных национальных водительских удостоверений" заменить словами "Выдача российских национальных водительских удостоверений на основании иностранных национальных водительских удостоверений".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55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40(1)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"40(1). Выдача российских национальных водительских удостоверений на основании иностранных национальных водительских удостоверений, выданных в Республике Беларусь, гражданам Российской Федерации и гражданам Республики Беларусь производится без проведения экзаменов.".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56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41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"41. Выдача российских национальных водительских удостоверений на основании иностранных национальных водительских удостоверений, выданных в иностранных государствах, не являющихся совместно с Российской Федерацией участниками международных договоров в области обеспечения безопасности дорожного движения, не производится, если иное не предусмотрено нормативными правовыми актами Президента Российской Федерации или Правительства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57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Пункты 42</w:t>
        </w:r>
      </w:hyperlink>
      <w:r>
        <w:rPr>
          <w:sz w:val="20"/>
        </w:rPr>
        <w:t xml:space="preserve"> и </w:t>
      </w:r>
      <w:hyperlink w:history="0" r:id="rId58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 дополнить словами ", если иное не предусмотрено международными договорами Российской Федерации, нормативными правовыми актами Президента Российской Федерации или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59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"Требования к средствам аудио- и видеорегистрации процесса проведения практических экзаменов" приложения N 1 к указанным Правилам дополнить пунктом 12(1)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"12(1). Средства аудио- и видеорегистрации процесса проведения практических экзаменов в случае их проведения с учетом условий, предусмотренных абзацем пятым пункта 15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N 1097 "О допуске к управлению транспортными средствами", также должны обеспечивать в режиме реального времени: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аудио- и видеозапись срабатывания световой и (или) звуковой сигнализации при нажатии на дополнительные педали привода тормоза и сцепления (кроме транспортных средств с автоматической трансмиссией) лицом, находящимся за дублирующими органами управления автомобилем;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синхронизацию по времени записей аудио- и видеоинформации, производимых со всех средств аудио- и видеорегистрации процесса проведения практических экзаменов, с возможностью одновременного просмотра сохраненной информации на экране монитора.".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60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приложения N 2 к указанным Правилам после абзаца первого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прохождения части маршрута вне территории, обслуживаемой подразделением Госавтоинспекции территориального органа Министерства внутренних дел Российской Федерации по субъекту Российской Федерации, маршрут также согласовывается с главным государственным инспектором безопасности дорожного движения по субъекту Российской Федерации либо с уполномоченным им главным государственным инспектором безопасности дорожного движения по району, городу и иному муниципальному образованию, в том числе по нескольким муниципальным образованиям, по закрытому административно-территориальному образованию, по территории которого пролегает такая часть маршрута.".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</w:t>
      </w:r>
      <w:hyperlink w:history="0" r:id="rId61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указанным Правилам: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62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после абзаца первого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проведении практических экзаменов с учетом условий, предусмотренных абзацем пятым пункта 15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N 1097 "О допуске к управлению транспортными средствами", конструкция дублирующих органов управления автомобилей, используемых при проведении практических экзаменов, должна обеспечивать внутри салона данного автомобиля световую и (или) звуковую сигнализацию нажатия на дополнительные педали привода тормоза и сцепления (кроме транспортных средств с автоматической трансмиссией) лицом, находящимся за дублирующими органами управления автомобилем. Автомобили, используемые при проведении практических экзаменов с учетом условий, предусмотренных абзацем пятым пункта 15 указанных Правил, должны быть оборудованы средствами аудио- и видеорегистрации процесса проведения практических экзаменов, в соответствии с пунктом 12(1) приложения N 1 к указанным Правилам.";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3" w:tooltip="Постановление Правительства РФ от 24.10.2014 N 1097 (ред. от 25.06.2022)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Применение систем активной безопасности автомобиля, контролирующих и поддерживающих в автоматическом режиме избранную водителем скорость движения либо дистанцию до движущегося впереди транспортного средства, либо систем автоматической парковки транспортного средства при проведении экзамена не допускается.".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16.12.2023 N 2177</w:t>
            <w:br/>
            <w:t>"О внесении изменений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60E412E5BBC88DE75CCA38FA7AF456AB798B82850B76ABC21F2CA7E72CA9C6344A0653CCC6931DCF551923F0A82A0C5F663F44F305EFC1UCvBH" TargetMode = "External"/>
	<Relationship Id="rId8" Type="http://schemas.openxmlformats.org/officeDocument/2006/relationships/hyperlink" Target="consultantplus://offline/ref=6260E412E5BBC88DE75CCA38FA7AF456AB798B82850B76ABC21F2CA7E72CA9C6344A0653CCC6931DC9551923F0A82A0C5F663F44F305EFC1UCvBH" TargetMode = "External"/>
	<Relationship Id="rId9" Type="http://schemas.openxmlformats.org/officeDocument/2006/relationships/hyperlink" Target="consultantplus://offline/ref=6260E412E5BBC88DE75CCA38FA7AF456AB798B82850B76ABC21F2CA7E72CA9C6344A0653CCC6931DCA551923F0A82A0C5F663F44F305EFC1UCvBH" TargetMode = "External"/>
	<Relationship Id="rId10" Type="http://schemas.openxmlformats.org/officeDocument/2006/relationships/hyperlink" Target="consultantplus://offline/ref=6260E412E5BBC88DE75CCA38FA7AF456AB798B82850B76ABC21F2CA7E72CA9C6344A0650C4CDC74D880B4070BDE3270D487A3F45UEv9H" TargetMode = "External"/>
	<Relationship Id="rId11" Type="http://schemas.openxmlformats.org/officeDocument/2006/relationships/hyperlink" Target="consultantplus://offline/ref=6260E412E5BBC88DE75CCA38FA7AF456AB798B82850B76ABC21F2CA7E72CA9C6344A0653CCC6931ECD551923F0A82A0C5F663F44F305EFC1UCvBH" TargetMode = "External"/>
	<Relationship Id="rId12" Type="http://schemas.openxmlformats.org/officeDocument/2006/relationships/hyperlink" Target="consultantplus://offline/ref=6260E412E5BBC88DE75CCA38FA7AF456AB798B82850B76ABC21F2CA7E72CA9C6344A0657C8CDC74D880B4070BDE3270D487A3F45UEv9H" TargetMode = "External"/>
	<Relationship Id="rId13" Type="http://schemas.openxmlformats.org/officeDocument/2006/relationships/hyperlink" Target="consultantplus://offline/ref=6260E412E5BBC88DE75CCA38FA7AF456AB7E8D858D0076ABC21F2CA7E72CA9C6344A0651CCCF98489D1A187FB6F4390E55663D47EFU0v3H" TargetMode = "External"/>
	<Relationship Id="rId14" Type="http://schemas.openxmlformats.org/officeDocument/2006/relationships/hyperlink" Target="consultantplus://offline/ref=6260E412E5BBC88DE75CCA38FA7AF456AB7E8D858D0076ABC21F2CA7E72CA9C6344A0651CCCF98489D1A187FB6F4390E55663D47EFU0v3H" TargetMode = "External"/>
	<Relationship Id="rId15" Type="http://schemas.openxmlformats.org/officeDocument/2006/relationships/hyperlink" Target="consultantplus://offline/ref=6260E412E5BBC88DE75CCA38FA7AF456AB798B82850B76ABC21F2CA7E72CA9C6344A0653CFC498489D1A187FB6F4390E55663D47EFU0v3H" TargetMode = "External"/>
	<Relationship Id="rId16" Type="http://schemas.openxmlformats.org/officeDocument/2006/relationships/hyperlink" Target="consultantplus://offline/ref=6260E412E5BBC88DE75CCA38FA7AF456AB798B82850B76ABC21F2CA7E72CA9C6344A0654C8CDC74D880B4070BDE3270D487A3F45UEv9H" TargetMode = "External"/>
	<Relationship Id="rId17" Type="http://schemas.openxmlformats.org/officeDocument/2006/relationships/hyperlink" Target="consultantplus://offline/ref=6260E412E5BBC88DE75CCA38FA7AF456AB798B82850B76ABC21F2CA7E72CA9C6344A0654C9CDC74D880B4070BDE3270D487A3F45UEv9H" TargetMode = "External"/>
	<Relationship Id="rId18" Type="http://schemas.openxmlformats.org/officeDocument/2006/relationships/hyperlink" Target="consultantplus://offline/ref=6260E412E5BBC88DE75CCA38FA7AF456AB798B82850B76ABC21F2CA7E72CA9C6344A0654C5CDC74D880B4070BDE3270D487A3F45UEv9H" TargetMode = "External"/>
	<Relationship Id="rId19" Type="http://schemas.openxmlformats.org/officeDocument/2006/relationships/hyperlink" Target="consultantplus://offline/ref=6260E412E5BBC88DE75CCA38FA7AF456AB798B82850B76ABC21F2CA7E72CA9C6344A065AC8CDC74D880B4070BDE3270D487A3F45UEv9H" TargetMode = "External"/>
	<Relationship Id="rId20" Type="http://schemas.openxmlformats.org/officeDocument/2006/relationships/hyperlink" Target="consultantplus://offline/ref=6260E412E5BBC88DE75CCA38FA7AF456AB798B82850B76ABC21F2CA7E72CA9C6344A065BCCCDC74D880B4070BDE3270D487A3F45UEv9H" TargetMode = "External"/>
	<Relationship Id="rId21" Type="http://schemas.openxmlformats.org/officeDocument/2006/relationships/hyperlink" Target="consultantplus://offline/ref=6260E412E5BBC88DE75CCA38FA7AF456AB798B82850B76ABC21F2CA7E72CA9C6344A065BC4CDC74D880B4070BDE3270D487A3F45UEv9H" TargetMode = "External"/>
	<Relationship Id="rId22" Type="http://schemas.openxmlformats.org/officeDocument/2006/relationships/hyperlink" Target="consultantplus://offline/ref=6260E412E5BBC88DE75CCA38FA7AF456AB798B82850B76ABC21F2CA7E72CA9C6344A0653CCC6931AC5551923F0A82A0C5F663F44F305EFC1UCvBH" TargetMode = "External"/>
	<Relationship Id="rId23" Type="http://schemas.openxmlformats.org/officeDocument/2006/relationships/hyperlink" Target="consultantplus://offline/ref=6260E412E5BBC88DE75CCA38FA7AF456AB798B82850B76ABC21F2CA7E72CA9C6344A0653CCC6931BC8551923F0A82A0C5F663F44F305EFC1UCvBH" TargetMode = "External"/>
	<Relationship Id="rId24" Type="http://schemas.openxmlformats.org/officeDocument/2006/relationships/hyperlink" Target="consultantplus://offline/ref=6260E412E5BBC88DE75CCA38FA7AF456AB7E8D858D0076ABC21F2CA7E72CA9C6344A0651CEC298489D1A187FB6F4390E55663D47EFU0v3H" TargetMode = "External"/>
	<Relationship Id="rId25" Type="http://schemas.openxmlformats.org/officeDocument/2006/relationships/hyperlink" Target="consultantplus://offline/ref=6260E412E5BBC88DE75CCA38FA7AF456AB798B82850B76ABC21F2CA7E72CA9C6344A0653CCC6931BC9551923F0A82A0C5F663F44F305EFC1UCvBH" TargetMode = "External"/>
	<Relationship Id="rId26" Type="http://schemas.openxmlformats.org/officeDocument/2006/relationships/hyperlink" Target="consultantplus://offline/ref=6260E412E5BBC88DE75CCA38FA7AF456AB798B82850B76ABC21F2CA7E72CA9C6344A0653CCC6931DCF551923F0A82A0C5F663F44F305EFC1UCvBH" TargetMode = "External"/>
	<Relationship Id="rId27" Type="http://schemas.openxmlformats.org/officeDocument/2006/relationships/hyperlink" Target="consultantplus://offline/ref=6260E412E5BBC88DE75CCA38FA7AF456AB798B82850B76ABC21F2CA7E72CA9C6344A0653CCC69314CF551923F0A82A0C5F663F44F305EFC1UCvBH" TargetMode = "External"/>
	<Relationship Id="rId28" Type="http://schemas.openxmlformats.org/officeDocument/2006/relationships/hyperlink" Target="consultantplus://offline/ref=6260E412E5BBC88DE75CCA38FA7AF456AB798B82850B76ABC21F2CA7E72CA9C6344A0653CCC69314C8551923F0A82A0C5F663F44F305EFC1UCvBH" TargetMode = "External"/>
	<Relationship Id="rId29" Type="http://schemas.openxmlformats.org/officeDocument/2006/relationships/hyperlink" Target="consultantplus://offline/ref=6260E412E5BBC88DE75CCA38FA7AF456AB798B82850B76ABC21F2CA7E72CA9C6344A0653CCC69314CA551923F0A82A0C5F663F44F305EFC1UCvBH" TargetMode = "External"/>
	<Relationship Id="rId30" Type="http://schemas.openxmlformats.org/officeDocument/2006/relationships/hyperlink" Target="consultantplus://offline/ref=6260E412E5BBC88DE75CCA38FA7AF456AB798B82850B76ABC21F2CA7E72CA9C6344A0653CCC69314CA551923F0A82A0C5F663F44F305EFC1UCvBH" TargetMode = "External"/>
	<Relationship Id="rId31" Type="http://schemas.openxmlformats.org/officeDocument/2006/relationships/hyperlink" Target="consultantplus://offline/ref=6260E412E5BBC88DE75CCA38FA7AF456AB798B82850B76ABC21F2CA7E72CA9C6344A0651C8CDC74D880B4070BDE3270D487A3F45UEv9H" TargetMode = "External"/>
	<Relationship Id="rId32" Type="http://schemas.openxmlformats.org/officeDocument/2006/relationships/hyperlink" Target="consultantplus://offline/ref=6260E412E5BBC88DE75CCA38FA7AF456AB7E8D858D0076ABC21F2CA7E72CA9C6344A0655CCCDC74D880B4070BDE3270D487A3F45UEv9H" TargetMode = "External"/>
	<Relationship Id="rId33" Type="http://schemas.openxmlformats.org/officeDocument/2006/relationships/hyperlink" Target="consultantplus://offline/ref=6260E412E5BBC88DE75CCA38FA7AF456AB798B82850B76ABC21F2CA7E72CA9C6344A0653CCC69315CC551923F0A82A0C5F663F44F305EFC1UCvBH" TargetMode = "External"/>
	<Relationship Id="rId34" Type="http://schemas.openxmlformats.org/officeDocument/2006/relationships/hyperlink" Target="consultantplus://offline/ref=6260E412E5BBC88DE75CCA38FA7AF456AB798B82850B76ABC21F2CA7E72CA9C6344A0653CCC69315CD551923F0A82A0C5F663F44F305EFC1UCvBH" TargetMode = "External"/>
	<Relationship Id="rId35" Type="http://schemas.openxmlformats.org/officeDocument/2006/relationships/hyperlink" Target="consultantplus://offline/ref=6260E412E5BBC88DE75CCA38FA7AF456AB798B82850B76ABC21F2CA7E72CA9C6344A0653CCC69315CD551923F0A82A0C5F663F44F305EFC1UCvBH" TargetMode = "External"/>
	<Relationship Id="rId36" Type="http://schemas.openxmlformats.org/officeDocument/2006/relationships/hyperlink" Target="consultantplus://offline/ref=6260E412E5BBC88DE75CCA38FA7AF456AB798B82850B76ABC21F2CA7E72CA9C6344A0653CCC69315CF551923F0A82A0C5F663F44F305EFC1UCvBH" TargetMode = "External"/>
	<Relationship Id="rId37" Type="http://schemas.openxmlformats.org/officeDocument/2006/relationships/hyperlink" Target="consultantplus://offline/ref=6260E412E5BBC88DE75CCA38FA7AF456AB798B82850B76ABC21F2CA7E72CA9C6344A0653CCC69315C8551923F0A82A0C5F663F44F305EFC1UCvBH" TargetMode = "External"/>
	<Relationship Id="rId38" Type="http://schemas.openxmlformats.org/officeDocument/2006/relationships/hyperlink" Target="consultantplus://offline/ref=6260E412E5BBC88DE75CCA38FA7AF456AB798B82850B76ABC21F2CA7E72CA9C6344A0651CACDC74D880B4070BDE3270D487A3F45UEv9H" TargetMode = "External"/>
	<Relationship Id="rId39" Type="http://schemas.openxmlformats.org/officeDocument/2006/relationships/hyperlink" Target="consultantplus://offline/ref=6260E412E5BBC88DE75CCA38FA7AF456AB798B82850B76ABC21F2CA7E72CA9C6344A0651C4CDC74D880B4070BDE3270D487A3F45UEv9H" TargetMode = "External"/>
	<Relationship Id="rId40" Type="http://schemas.openxmlformats.org/officeDocument/2006/relationships/hyperlink" Target="consultantplus://offline/ref=6260E412E5BBC88DE75CCA38FA7AF456AB7E8D858D0076ABC21F2CA7E72CA9C6344A0651CDC198489D1A187FB6F4390E55663D47EFU0v3H" TargetMode = "External"/>
	<Relationship Id="rId41" Type="http://schemas.openxmlformats.org/officeDocument/2006/relationships/hyperlink" Target="consultantplus://offline/ref=6260E412E5BBC88DE75CCA38FA7AF456AB798B82850B76ABC21F2CA7E72CA9C6344A0653CCC69315CD551923F0A82A0C5F663F44F305EFC1UCvBH" TargetMode = "External"/>
	<Relationship Id="rId42" Type="http://schemas.openxmlformats.org/officeDocument/2006/relationships/hyperlink" Target="consultantplus://offline/ref=6260E412E5BBC88DE75CCA38FA7AF456AB798B82850B76ABC21F2CA7E72CA9C6344A0653CDC798489D1A187FB6F4390E55663D47EFU0v3H" TargetMode = "External"/>
	<Relationship Id="rId43" Type="http://schemas.openxmlformats.org/officeDocument/2006/relationships/hyperlink" Target="consultantplus://offline/ref=6260E412E5BBC88DE75CCA38FA7AF456AB798B82850B76ABC21F2CA7E72CA9C6344A0653CCC6931DCF551923F0A82A0C5F663F44F305EFC1UCvBH" TargetMode = "External"/>
	<Relationship Id="rId44" Type="http://schemas.openxmlformats.org/officeDocument/2006/relationships/hyperlink" Target="consultantplus://offline/ref=6260E412E5BBC88DE75CCA38FA7AF456AB798B82850B76ABC21F2CA7E72CA9C6344A0653CCC6921ECB551923F0A82A0C5F663F44F305EFC1UCvBH" TargetMode = "External"/>
	<Relationship Id="rId45" Type="http://schemas.openxmlformats.org/officeDocument/2006/relationships/hyperlink" Target="consultantplus://offline/ref=6260E412E5BBC88DE75CCA38FA7AF456AB798B82850B76ABC21F2CA7E72CA9C6344A0650CCCDC74D880B4070BDE3270D487A3F45UEv9H" TargetMode = "External"/>
	<Relationship Id="rId46" Type="http://schemas.openxmlformats.org/officeDocument/2006/relationships/hyperlink" Target="consultantplus://offline/ref=6260E412E5BBC88DE75CCA38FA7AF456AB798B82850B76ABC21F2CA7E72CA9C6344A0653CCC69219CE551923F0A82A0C5F663F44F305EFC1UCvBH" TargetMode = "External"/>
	<Relationship Id="rId47" Type="http://schemas.openxmlformats.org/officeDocument/2006/relationships/hyperlink" Target="consultantplus://offline/ref=6260E412E5BBC88DE75CCA38FA7AF456AB798B82850B76ABC21F2CA7E72CA9C6344A0653CCC69219C8551923F0A82A0C5F663F44F305EFC1UCvBH" TargetMode = "External"/>
	<Relationship Id="rId48" Type="http://schemas.openxmlformats.org/officeDocument/2006/relationships/hyperlink" Target="consultantplus://offline/ref=6260E412E5BBC88DE75CCA38FA7AF456AB798B82850B76ABC21F2CA7E72CA9C6344A0653CCC69114C5551923F0A82A0C5F663F44F305EFC1UCvBH" TargetMode = "External"/>
	<Relationship Id="rId49" Type="http://schemas.openxmlformats.org/officeDocument/2006/relationships/hyperlink" Target="consultantplus://offline/ref=6260E412E5BBC88DE75CCA38FA7AF456AB7E8D858D0076ABC21F2CA7E72CA9C6344A0655CCCDC74D880B4070BDE3270D487A3F45UEv9H" TargetMode = "External"/>
	<Relationship Id="rId50" Type="http://schemas.openxmlformats.org/officeDocument/2006/relationships/hyperlink" Target="consultantplus://offline/ref=6260E412E5BBC88DE75CCA38FA7AF456AB798B82850B76ABC21F2CA7E72CA9C6344A0653CCC6921AC8551923F0A82A0C5F663F44F305EFC1UCvBH" TargetMode = "External"/>
	<Relationship Id="rId51" Type="http://schemas.openxmlformats.org/officeDocument/2006/relationships/hyperlink" Target="consultantplus://offline/ref=6260E412E5BBC88DE75CCA38FA7AF456AB798B82850B76ABC21F2CA7E72CA9C6344A0653CCC6921AC8551923F0A82A0C5F663F44F305EFC1UCvBH" TargetMode = "External"/>
	<Relationship Id="rId52" Type="http://schemas.openxmlformats.org/officeDocument/2006/relationships/hyperlink" Target="consultantplus://offline/ref=6260E412E5BBC88DE75CCA38FA7AF456AB798B82850B76ABC21F2CA7E72CA9C6344A0656C4CDC74D880B4070BDE3270D487A3F45UEv9H" TargetMode = "External"/>
	<Relationship Id="rId53" Type="http://schemas.openxmlformats.org/officeDocument/2006/relationships/hyperlink" Target="consultantplus://offline/ref=6260E412E5BBC88DE75CCA38FA7AF456AB798B82850B76ABC21F2CA7E72CA9C6344A0653CCC6921AC8551923F0A82A0C5F663F44F305EFC1UCvBH" TargetMode = "External"/>
	<Relationship Id="rId54" Type="http://schemas.openxmlformats.org/officeDocument/2006/relationships/hyperlink" Target="consultantplus://offline/ref=6260E412E5BBC88DE75CCA38FA7AF456AB798B82850B76ABC21F2CA7E72CA9C6344A0653CCC6921AC5551923F0A82A0C5F663F44F305EFC1UCvBH" TargetMode = "External"/>
	<Relationship Id="rId55" Type="http://schemas.openxmlformats.org/officeDocument/2006/relationships/hyperlink" Target="consultantplus://offline/ref=6260E412E5BBC88DE75CCA38FA7AF456AB798B82850B76ABC21F2CA7E72CA9C6344A0653CCC6931DCF551923F0A82A0C5F663F44F305EFC1UCvBH" TargetMode = "External"/>
	<Relationship Id="rId56" Type="http://schemas.openxmlformats.org/officeDocument/2006/relationships/hyperlink" Target="consultantplus://offline/ref=6260E412E5BBC88DE75CCA38FA7AF456AB798B82850B76ABC21F2CA7E72CA9C6344A0653CCC6921BCC551923F0A82A0C5F663F44F305EFC1UCvBH" TargetMode = "External"/>
	<Relationship Id="rId57" Type="http://schemas.openxmlformats.org/officeDocument/2006/relationships/hyperlink" Target="consultantplus://offline/ref=6260E412E5BBC88DE75CCA38FA7AF456AB798B82850B76ABC21F2CA7E72CA9C6344A0653CCC6921BCD551923F0A82A0C5F663F44F305EFC1UCvBH" TargetMode = "External"/>
	<Relationship Id="rId58" Type="http://schemas.openxmlformats.org/officeDocument/2006/relationships/hyperlink" Target="consultantplus://offline/ref=6260E412E5BBC88DE75CCA38FA7AF456AB798B82850B76ABC21F2CA7E72CA9C6344A0653CCC6921BCE551923F0A82A0C5F663F44F305EFC1UCvBH" TargetMode = "External"/>
	<Relationship Id="rId59" Type="http://schemas.openxmlformats.org/officeDocument/2006/relationships/hyperlink" Target="consultantplus://offline/ref=6260E412E5BBC88DE75CCA38FA7AF456AB798B82850B76ABC21F2CA7E72CA9C6344A0653CCC6911CCD551923F0A82A0C5F663F44F305EFC1UCvBH" TargetMode = "External"/>
	<Relationship Id="rId60" Type="http://schemas.openxmlformats.org/officeDocument/2006/relationships/hyperlink" Target="consultantplus://offline/ref=6260E412E5BBC88DE75CCA38FA7AF456AB798B82850B76ABC21F2CA7E72CA9C6344A0653CECF98489D1A187FB6F4390E55663D47EFU0v3H" TargetMode = "External"/>
	<Relationship Id="rId61" Type="http://schemas.openxmlformats.org/officeDocument/2006/relationships/hyperlink" Target="consultantplus://offline/ref=6260E412E5BBC88DE75CCA38FA7AF456AB798B82850B76ABC21F2CA7E72CA9C6344A0653CCC69118C5551923F0A82A0C5F663F44F305EFC1UCvBH" TargetMode = "External"/>
	<Relationship Id="rId62" Type="http://schemas.openxmlformats.org/officeDocument/2006/relationships/hyperlink" Target="consultantplus://offline/ref=6260E412E5BBC88DE75CCA38FA7AF456AB798B82850B76ABC21F2CA7E72CA9C6344A0653CCC69119CB551923F0A82A0C5F663F44F305EFC1UCvBH" TargetMode = "External"/>
	<Relationship Id="rId63" Type="http://schemas.openxmlformats.org/officeDocument/2006/relationships/hyperlink" Target="consultantplus://offline/ref=6260E412E5BBC88DE75CCA38FA7AF456AB798B82850B76ABC21F2CA7E72CA9C6344A0657CDCDC74D880B4070BDE3270D487A3F45UEv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16.12.2023 N 2177
"О внесении изменений в постановление Правительства Российской Федерации от 24 октября 2014 г. N 1097"</dc:title>
  <dcterms:created xsi:type="dcterms:W3CDTF">2024-03-29T07:47:18Z</dcterms:created>
</cp:coreProperties>
</file>